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30" w:rsidRPr="00CE3D9F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3D9F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Обучение в группе </w:t>
      </w:r>
      <w:proofErr w:type="spellStart"/>
      <w:r w:rsidRPr="00EB1630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EB1630">
        <w:rPr>
          <w:rFonts w:ascii="Times New Roman" w:hAnsi="Times New Roman" w:cs="Times New Roman"/>
          <w:sz w:val="28"/>
          <w:szCs w:val="28"/>
        </w:rPr>
        <w:t xml:space="preserve"> подготовки поможет Вашему ребенку быть готовым к обучению в начальной школе.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Добро пожаловать на наши занятия по подготовке ребёнка к школе!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Занятия   проводятся </w:t>
      </w:r>
      <w:r>
        <w:rPr>
          <w:rFonts w:ascii="Times New Roman" w:hAnsi="Times New Roman" w:cs="Times New Roman"/>
          <w:sz w:val="28"/>
          <w:szCs w:val="28"/>
        </w:rPr>
        <w:t>с понедельника по пятницу.</w:t>
      </w:r>
      <w:r w:rsidRPr="00EB16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CE3D9F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3D9F">
        <w:rPr>
          <w:rFonts w:ascii="Times New Roman" w:hAnsi="Times New Roman" w:cs="Times New Roman"/>
          <w:b/>
          <w:sz w:val="28"/>
          <w:szCs w:val="28"/>
        </w:rPr>
        <w:t>Что необходимо иметь ребёнку: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Пенал (шариковая ручка с синей пастой, простой карандаш, цветные карандаши, резинка).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Линейка, ножницы, альбом, цветная бумага, цветной картон, </w:t>
      </w:r>
      <w:proofErr w:type="spellStart"/>
      <w:proofErr w:type="gramStart"/>
      <w:r w:rsidRPr="00EB1630">
        <w:rPr>
          <w:rFonts w:ascii="Times New Roman" w:hAnsi="Times New Roman" w:cs="Times New Roman"/>
          <w:sz w:val="28"/>
          <w:szCs w:val="28"/>
        </w:rPr>
        <w:t>пластилин,палочки</w:t>
      </w:r>
      <w:proofErr w:type="spellEnd"/>
      <w:proofErr w:type="gramEnd"/>
      <w:r w:rsidRPr="00EB1630">
        <w:rPr>
          <w:rFonts w:ascii="Times New Roman" w:hAnsi="Times New Roman" w:cs="Times New Roman"/>
          <w:sz w:val="28"/>
          <w:szCs w:val="28"/>
        </w:rPr>
        <w:t xml:space="preserve"> для счета, тетрадь в клетку.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Сменная обувь в мешочке.</w:t>
      </w:r>
    </w:p>
    <w:p w:rsidR="00AB4D15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Учебные пособия (обернуть, подписать).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Заблаговременный прогноз трудностей и своевременная помощь со стороны родителей, учителей, специалистов — задача, стоящая перед школой при первом знакомстве с будущим первоклассником.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Какие знания необходимы ребенку при поступлении в школу?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1630">
        <w:rPr>
          <w:rFonts w:ascii="Times New Roman" w:hAnsi="Times New Roman" w:cs="Times New Roman"/>
          <w:b/>
          <w:sz w:val="28"/>
          <w:szCs w:val="28"/>
        </w:rPr>
        <w:t>Развитие речи и готовность к овладению грамотой.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1.Одним из важнейших критериев готовности ребенка к школе является развитие фонематического слуха, которое включает: — умение выделять заданный звук в потоке речи; — умение определять позицию звука в словах (в начале, в середине, в конце); — владение навыками звукового разбора слов: различие гласных и согласных звуков, звонких и глухих согласных, твердых и мягких согласных.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2. Умение членить слова на слоги.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3. Умение составлять предложения из 3-4 слов.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4. Умение использовать обобщающие понятия, подбирать определения к существительному.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5. Умение составлять рассказы по серии картинок, по сюжетной картинке, рассказ на заданную тему.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6. Умение составлять рассказы о предметах (по плану, предложенному взрослым).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7. Самостоятельно, выразительно, последовательно передавать содержание небольших литературных текстов.</w:t>
      </w:r>
    </w:p>
    <w:p w:rsidR="00CE3D9F" w:rsidRDefault="00CE3D9F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3D9F" w:rsidRDefault="00CE3D9F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1630">
        <w:rPr>
          <w:rFonts w:ascii="Times New Roman" w:hAnsi="Times New Roman" w:cs="Times New Roman"/>
          <w:b/>
          <w:sz w:val="28"/>
          <w:szCs w:val="28"/>
        </w:rPr>
        <w:lastRenderedPageBreak/>
        <w:t>Развитие элементарных математических представлений и готовность к обучению математике.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1.Счет и отсчет предметов заданного количества.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2. Владение прямым и обратным счетом в пределах десяти.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3. Умение называть предыдущее и последующее число от заданного.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4. Знание состава чисел первого десятка (из отдельных единиц) и из двух меньших чисел.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5. Знание цифр: 0, 1, 2, 3, 4, 5, 6, 7, 8, 9.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6. Знание знаков +, -, =, умение пользоваться арифметическими знаками действий.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7. Умение соотносить цифру и число предметов.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8. Способность составлять и решать задачи на сложение и вычитание.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9. Знание геометрических фигур: круг, квадрат, четырехугольник.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10. Умение делить круг, квадрат на две и четыре части.</w:t>
      </w:r>
    </w:p>
    <w:p w:rsid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11. Умение ориентироваться на листке клетчатой бумаги.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1630">
        <w:rPr>
          <w:rFonts w:ascii="Times New Roman" w:hAnsi="Times New Roman" w:cs="Times New Roman"/>
          <w:b/>
          <w:sz w:val="28"/>
          <w:szCs w:val="28"/>
        </w:rPr>
        <w:t>Кругозор ребенка и готовность к усвоению знаний.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1. Умение называть домашний адрес, телефон, полные имена родителей и состав семьи.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2. Иметь общие понятия о различных видах деятельности взрослых.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3. Знать правила поведения в общественных местах и на улице.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4. Иметь общие понятия о временах года и сезонных явлениях.</w:t>
      </w:r>
    </w:p>
    <w:p w:rsid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5. Знать название месяцев, дней недели и их последовательность</w:t>
      </w:r>
    </w:p>
    <w:p w:rsidR="00CE3D9F" w:rsidRPr="00EB1630" w:rsidRDefault="00CE3D9F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Каковы критерии психологической готовности ребенка к школе?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1630">
        <w:rPr>
          <w:rFonts w:ascii="Times New Roman" w:hAnsi="Times New Roman" w:cs="Times New Roman"/>
          <w:b/>
          <w:sz w:val="28"/>
          <w:szCs w:val="28"/>
        </w:rPr>
        <w:t>1. Социально-психологическая готовность к школе: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— Учебная мотивация (хочет идти в школу; понимает важность и необходимость учения; проявляет выраженный интерес к получению новых знаний).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— Умение общаться со сверстниками и взрослыми (ребенок легко вступает в контакт, не агрессивен, умеет находить выход из проблемных ситуаций общения, признает авторитет взрослых).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— Умение принять учебную задачу (внимательно слушать, по необходимости уточнить задание).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1630">
        <w:rPr>
          <w:rFonts w:ascii="Times New Roman" w:hAnsi="Times New Roman" w:cs="Times New Roman"/>
          <w:b/>
          <w:sz w:val="28"/>
          <w:szCs w:val="28"/>
        </w:rPr>
        <w:t>2. Развитие школьно-значимых психологических функций: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— Развитие мелких мышц руки (рука развита хорошо, ребенок уверенно владеет карандашом, ножницами).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— Пространственная ориентация, координация движений (умение различать понятия «выше – ниже», «вперед – назад», «слева – справа»).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— Координация системы глаз — рука (ребенок может правильно перенести в тетрадь простейший графический образ — узор, фигуру — зрительно воспринимаемый на расстоянии (например, из книг).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— Развитие логического мышления (способность находить сходство и различия разных предметов при сравнении, умение правильно объединять предметы в группы по общим существенным признакам).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— Развитие произвольного внимания (способность удерживать внимание на выполняемой работе в течение 15-20 минут).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— Развитие произвольной памяти (способность к опосредованному запоминанию: связывать запоминаемый материал с конкретным символом: слово-картинка, либо слово-ситуация).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Занятия, полезные для ребенка в период подготовки его к школе: развитие мелких мышц руки: работа с конструкторами разного </w:t>
      </w:r>
      <w:proofErr w:type="gramStart"/>
      <w:r w:rsidRPr="00EB1630">
        <w:rPr>
          <w:rFonts w:ascii="Times New Roman" w:hAnsi="Times New Roman" w:cs="Times New Roman"/>
          <w:sz w:val="28"/>
          <w:szCs w:val="28"/>
        </w:rPr>
        <w:t>типа;  работа</w:t>
      </w:r>
      <w:proofErr w:type="gramEnd"/>
      <w:r w:rsidRPr="00EB1630">
        <w:rPr>
          <w:rFonts w:ascii="Times New Roman" w:hAnsi="Times New Roman" w:cs="Times New Roman"/>
          <w:sz w:val="28"/>
          <w:szCs w:val="28"/>
        </w:rPr>
        <w:t xml:space="preserve"> с ножницами, с пластилином;  рисование а альбомах (карандашами, красками), развитие познавательных способностей (развитие памяти, внимания, восприятия, мышления).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b/>
          <w:sz w:val="28"/>
          <w:szCs w:val="28"/>
        </w:rPr>
        <w:t>Дошкольный возраст</w:t>
      </w:r>
      <w:r w:rsidRPr="00EB1630">
        <w:rPr>
          <w:rFonts w:ascii="Times New Roman" w:hAnsi="Times New Roman" w:cs="Times New Roman"/>
          <w:sz w:val="28"/>
          <w:szCs w:val="28"/>
        </w:rPr>
        <w:t xml:space="preserve"> – замечательный период, когда развивается мотивация, желание что-то делать, выразить себя, творить, изобретать. Все это развивается в собственной активности ребенка – в игре, рисовании, конструировании. Есть целый список видов деятельности, в которых развивается маленький по возрасту человек. Учение в этот список не входит. Готовность ребенка к школе определяется всегда факторами его развития, или набором ключевых компетентностей.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B1630">
        <w:rPr>
          <w:rFonts w:ascii="Times New Roman" w:hAnsi="Times New Roman" w:cs="Times New Roman"/>
          <w:sz w:val="28"/>
          <w:szCs w:val="28"/>
        </w:rPr>
        <w:t>Предшкольная</w:t>
      </w:r>
      <w:proofErr w:type="spellEnd"/>
      <w:r w:rsidRPr="00EB1630">
        <w:rPr>
          <w:rFonts w:ascii="Times New Roman" w:hAnsi="Times New Roman" w:cs="Times New Roman"/>
          <w:sz w:val="28"/>
          <w:szCs w:val="28"/>
        </w:rPr>
        <w:t xml:space="preserve"> подготовка создает равные стартовые условия для получения начального образования и делает доступным качественное обучение на первой ступени.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945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в классе</w:t>
      </w:r>
      <w:r w:rsidRPr="00EB1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1630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EB1630">
        <w:rPr>
          <w:rFonts w:ascii="Times New Roman" w:hAnsi="Times New Roman" w:cs="Times New Roman"/>
          <w:sz w:val="28"/>
          <w:szCs w:val="28"/>
        </w:rPr>
        <w:t xml:space="preserve"> подготовки проводятся на базе школы, в которой созданы комфортные условия для обучения и воспитания</w:t>
      </w:r>
      <w:r w:rsidR="0094591C">
        <w:rPr>
          <w:rFonts w:ascii="Times New Roman" w:hAnsi="Times New Roman" w:cs="Times New Roman"/>
          <w:sz w:val="28"/>
          <w:szCs w:val="28"/>
        </w:rPr>
        <w:t>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         В ходе занятий широко используются дидактические игры, творческие задания, занимательные задачи и вопросы. Они стимулируют активность детей, создают положительный эмоциональный настрой.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Стремление ребёнка к познанию и творчеству не может появиться само по себе, его необходимо пробудить.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 Взрослый должен научиться смотреть на мир глазами ребёнка.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Больше доверяйте, советуйтесь с малышом, объясняйте спокойно, старайтесь не выдавать при этом своего волнения, ведь ребёнок интуитивно это почувствует.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lastRenderedPageBreak/>
        <w:t>Побольше бодрости и оптимизма!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Малыш всегда видит, насколько приятно и интересно взрослому общаться с ним. А ощутив безразличие, он перестанет проявлять какую-либо активность.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Почаще говорите ребёнку, что у него всё получится, но для этого надо приложить старания. А вы всегда будете рядом. И даже если у него что-то будет выходить не так, то обязательно получится потом.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Последовательно, шаг за шагом, малыш будет получать жизненный опыт и приобретёт уверенность в своих силах. Если рядом взрослые, которые не жалеют времени для ребёнка — с развитием малыша всё будет в порядке. Самое главное понять, что подготовка к школе — это длительный и творческий процесс, который не нужно превращать в тренировки и унылые беседы. Только начинать её надо заранее и вести постепенно, индивидуально для каждого ребёнка, ведь у каждого малыша своя схема развития.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И здесь Вы можете дать волю своей фантазии, выполнять задания, предложенные педагогами или придумывать свои — в любом случае ребёнок будет взрослеть, набираться жизненного опыта и уверенности в своих силах.</w:t>
      </w:r>
    </w:p>
    <w:p w:rsidR="00EB1630" w:rsidRPr="00CE3D9F" w:rsidRDefault="00EB1630" w:rsidP="00EB16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3D9F">
        <w:rPr>
          <w:rFonts w:ascii="Times New Roman" w:hAnsi="Times New Roman" w:cs="Times New Roman"/>
          <w:b/>
          <w:sz w:val="28"/>
          <w:szCs w:val="28"/>
        </w:rPr>
        <w:t>Успехов Вам, в воспитании и подготовке детей к школе!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Пусть период дошкольного детства пройдёт у ребёнка без лишних стрессов и разочарований!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 xml:space="preserve">Любите наших замечательных дошколят, которые совсем скоро пойдут по лесенке знаний, оставив на первых ступенях две первые буквы слова Дошкольник и превратившись в Школьника! </w:t>
      </w:r>
    </w:p>
    <w:p w:rsidR="00EB1630" w:rsidRPr="00EB1630" w:rsidRDefault="00EB1630" w:rsidP="00EB1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1630">
        <w:rPr>
          <w:rFonts w:ascii="Times New Roman" w:hAnsi="Times New Roman" w:cs="Times New Roman"/>
          <w:sz w:val="28"/>
          <w:szCs w:val="28"/>
        </w:rPr>
        <w:t>Будьте заботливы, внимательны, терпеливы к маленькому ученику — и у него всё получится!</w:t>
      </w:r>
    </w:p>
    <w:sectPr w:rsidR="00EB1630" w:rsidRPr="00EB1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7E0"/>
    <w:rsid w:val="0094591C"/>
    <w:rsid w:val="00A267E0"/>
    <w:rsid w:val="00AB4D15"/>
    <w:rsid w:val="00CE3D9F"/>
    <w:rsid w:val="00EB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CA9B"/>
  <w15:chartTrackingRefBased/>
  <w15:docId w15:val="{0F663E25-9C64-44B2-81E6-5925724A4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Inf2</dc:creator>
  <cp:keywords/>
  <dc:description/>
  <cp:lastModifiedBy>Inf2</cp:lastModifiedBy>
  <cp:revision>3</cp:revision>
  <dcterms:created xsi:type="dcterms:W3CDTF">2026-02-24T09:56:00Z</dcterms:created>
  <dcterms:modified xsi:type="dcterms:W3CDTF">2026-02-24T10:26:00Z</dcterms:modified>
</cp:coreProperties>
</file>